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62C" w:rsidRPr="0006162C" w:rsidRDefault="0006162C" w:rsidP="00BC00B9">
      <w:pPr>
        <w:pStyle w:val="Ttulo1"/>
        <w:rPr>
          <w:rFonts w:eastAsia="Times New Roman"/>
          <w:lang w:eastAsia="es-MX"/>
        </w:rPr>
      </w:pPr>
      <w:r w:rsidRPr="0006162C">
        <w:rPr>
          <w:rFonts w:eastAsia="Times New Roman"/>
          <w:shd w:val="clear" w:color="auto" w:fill="FFFFFF"/>
          <w:lang w:eastAsia="es-MX"/>
        </w:rPr>
        <w:t>Especificaciones del estándar de codificación y arquitectura de Gobierno del Estado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1.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>Desacoplar la aplicación en Interfaz de usuario frontend y lógica de negocio backend adoptando una arquitectura de microservicios.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2.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>Uso de API 's tipo REST que cumplan con la especificación OpenAPI. Adicional a lo anterior, se deberá de solicitar que los métodos y funciones de la API se encuentren debidamente documentados. Dentro de las API’s se deberá contemplar la implementación de métodos de protección, como son: Rate Limit, Intercambio de Recursos de Origen Cruzado (CORS), compresión en transferencia JSON, y el blindaje y/o hardening mínimo requerido, para el tipo de lenguaje de programación utilizado.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3.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>Si la plataforma o sistema requiere carga de documentos, estos deberán ser cargados en buckets de S3 proporcionados por la DGTIT y solo el componente de BackEnd será el único autorizado de acceder al Bucket.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4.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>Para el manejo de información sensible dentro del código, se deberá hacer uso de variables de entorno con la finalidad de no exponer información sensible dentro del código.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5.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>Para la publicación de la aplicación se deberá hacer mediante un servidor reverse proxy como Nginx, y detrás de él se deberán ubicar el aplicativo y todos los microservicios que la aplicación a desarrollar requiera.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6.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>Uso de reCAPTCHA de Google en el FrontEnd para evitar el uso de bots.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7.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>Uso de autenticación del tipo Oauth 2.0 o superior (Gmail, Cognito, etc.) en el BackEnd y el uso de JSON Web Token en el FrontEnd bajo la estrategia de Refresh Token.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8.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>Uso de frameworks modernos que implementen JavaScript para el desarrollo de la interfaz de usuario. Cómo Angular, VueJs, React, Qwik, Svelte.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9.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>Uso de contenedores Docker con versiones Alpine de Linux, tanto para frontend como back end.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10.  Lenguajes de programación como NodeJS, Python, PHP, Java, Perl, Ruby, Go, .NET Core, .Net 6, etc. Se recomiendan como lenguajes de programación de las API 's.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11.  Uso de bases de datos relacionales (MSSQL, MySQL, MariaDB, Postgresql, Oracle, etc.), NoSQL (MongoDB, Casandra, CouchDB, etc.) y bases de datos Cache (Redis) como base de datos del proyecto solicitado.</w:t>
      </w:r>
    </w:p>
    <w:p w:rsidR="0006162C" w:rsidRPr="0006162C" w:rsidRDefault="0006162C" w:rsidP="0006162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sz w:val="24"/>
          <w:szCs w:val="24"/>
          <w:lang w:eastAsia="es-MX"/>
        </w:rPr>
        <w:br/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Recomendaciones para tomar en cuenta para el desarrollo del proyecto: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lastRenderedPageBreak/>
        <w:t xml:space="preserve">1.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>Adoptar un modelo de trabajo basado en DevSecOps, donde se planifique el proyecto bajo una metodología ágil como SCRUM y se realicen procesos de Continuous Integration y Continuos Delivery/Deploy para el ciclo de vida del proyecto.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2.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>Uso de Git como repositorio de control de versiones de código y para el control de ambientes mediante ramas (Branches).</w:t>
      </w:r>
    </w:p>
    <w:p w:rsidR="0006162C" w:rsidRPr="0006162C" w:rsidRDefault="0006162C" w:rsidP="0006162C">
      <w:pPr>
        <w:spacing w:line="240" w:lineRule="auto"/>
        <w:ind w:left="430" w:right="-79" w:hanging="4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3. </w:t>
      </w:r>
      <w:r w:rsidRPr="0006162C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 xml:space="preserve">Uso de linters como herramientas de análisis de código para encontrar problemas de sintaxis, estilos no </w:t>
      </w:r>
      <w:r w:rsidR="00CF2D2F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coherentes, y posibles errores.</w:t>
      </w:r>
      <w:bookmarkStart w:id="0" w:name="_GoBack"/>
      <w:bookmarkEnd w:id="0"/>
    </w:p>
    <w:p w:rsidR="00C574A8" w:rsidRDefault="00956140"/>
    <w:sectPr w:rsidR="00C574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140" w:rsidRDefault="00956140" w:rsidP="00BC00B9">
      <w:pPr>
        <w:spacing w:after="0" w:line="240" w:lineRule="auto"/>
      </w:pPr>
      <w:r>
        <w:separator/>
      </w:r>
    </w:p>
  </w:endnote>
  <w:endnote w:type="continuationSeparator" w:id="0">
    <w:p w:rsidR="00956140" w:rsidRDefault="00956140" w:rsidP="00BC0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0B9" w:rsidRDefault="00BC00B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3599783"/>
      <w:docPartObj>
        <w:docPartGallery w:val="Page Numbers (Bottom of Page)"/>
        <w:docPartUnique/>
      </w:docPartObj>
    </w:sdtPr>
    <w:sdtEndPr/>
    <w:sdtContent>
      <w:p w:rsidR="005B3035" w:rsidRDefault="005B303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D2F" w:rsidRPr="00CF2D2F">
          <w:rPr>
            <w:noProof/>
            <w:lang w:val="es-ES"/>
          </w:rPr>
          <w:t>1</w:t>
        </w:r>
        <w:r>
          <w:fldChar w:fldCharType="end"/>
        </w:r>
      </w:p>
    </w:sdtContent>
  </w:sdt>
  <w:p w:rsidR="00BC00B9" w:rsidRDefault="00BC00B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0B9" w:rsidRDefault="00BC00B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140" w:rsidRDefault="00956140" w:rsidP="00BC00B9">
      <w:pPr>
        <w:spacing w:after="0" w:line="240" w:lineRule="auto"/>
      </w:pPr>
      <w:r>
        <w:separator/>
      </w:r>
    </w:p>
  </w:footnote>
  <w:footnote w:type="continuationSeparator" w:id="0">
    <w:p w:rsidR="00956140" w:rsidRDefault="00956140" w:rsidP="00BC0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0B9" w:rsidRDefault="00BC00B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0B9" w:rsidRPr="00BC00B9" w:rsidRDefault="00BC00B9" w:rsidP="00BC00B9">
    <w:pPr>
      <w:pStyle w:val="Encabezado"/>
      <w:jc w:val="right"/>
      <w:rPr>
        <w:b/>
      </w:rPr>
    </w:pPr>
    <w:r w:rsidRPr="00BC00B9">
      <w:rPr>
        <w:b/>
      </w:rPr>
      <w:t>ANEXO O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0B9" w:rsidRDefault="00BC00B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62C"/>
    <w:rsid w:val="0006162C"/>
    <w:rsid w:val="00436BAD"/>
    <w:rsid w:val="005B3035"/>
    <w:rsid w:val="00956140"/>
    <w:rsid w:val="00981ED3"/>
    <w:rsid w:val="00B57820"/>
    <w:rsid w:val="00B92E8B"/>
    <w:rsid w:val="00BC00B9"/>
    <w:rsid w:val="00CF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DDAF5"/>
  <w15:docId w15:val="{6AA4E8BD-E2C5-4AE6-8A9E-6294153A9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C00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1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tab-span">
    <w:name w:val="apple-tab-span"/>
    <w:basedOn w:val="Fuentedeprrafopredeter"/>
    <w:rsid w:val="0006162C"/>
  </w:style>
  <w:style w:type="character" w:customStyle="1" w:styleId="Ttulo1Car">
    <w:name w:val="Título 1 Car"/>
    <w:basedOn w:val="Fuentedeprrafopredeter"/>
    <w:link w:val="Ttulo1"/>
    <w:uiPriority w:val="9"/>
    <w:rsid w:val="00BC00B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BC00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C00B9"/>
  </w:style>
  <w:style w:type="paragraph" w:styleId="Piedepgina">
    <w:name w:val="footer"/>
    <w:basedOn w:val="Normal"/>
    <w:link w:val="PiedepginaCar"/>
    <w:uiPriority w:val="99"/>
    <w:unhideWhenUsed/>
    <w:rsid w:val="00BC00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0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49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422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J-SOPORTE</dc:creator>
  <cp:keywords/>
  <dc:description/>
  <cp:lastModifiedBy>Humberto Hernandez</cp:lastModifiedBy>
  <cp:revision>4</cp:revision>
  <dcterms:created xsi:type="dcterms:W3CDTF">2024-02-29T21:28:00Z</dcterms:created>
  <dcterms:modified xsi:type="dcterms:W3CDTF">2024-11-04T15:26:00Z</dcterms:modified>
</cp:coreProperties>
</file>